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761BE09C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A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B" w14:textId="079FBF67" w:rsidR="00D618BD" w:rsidRPr="00D618BD" w:rsidRDefault="001A2913" w:rsidP="00D32341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206231">
              <w:rPr>
                <w:b/>
                <w:lang w:val="en-US"/>
              </w:rPr>
              <w:t>1</w:t>
            </w:r>
            <w:r w:rsidR="00D32341">
              <w:rPr>
                <w:b/>
                <w:lang w:val="en-US"/>
              </w:rPr>
              <w:t>76</w:t>
            </w:r>
          </w:p>
        </w:tc>
      </w:tr>
      <w:tr w:rsidR="00D618BD" w:rsidRPr="00D618BD" w14:paraId="761BE09F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D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E" w14:textId="7664DE86" w:rsidR="00D618BD" w:rsidRPr="00D618BD" w:rsidRDefault="00D32341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32341">
              <w:rPr>
                <w:b/>
              </w:rPr>
              <w:t>2327624</w:t>
            </w:r>
          </w:p>
        </w:tc>
      </w:tr>
    </w:tbl>
    <w:p w14:paraId="761BE0A0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761BE0A1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761BE0A2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14:paraId="761BE0A3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761BE0A4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14:paraId="761BE0A5" w14:textId="77777777"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14:paraId="761BE0A7" w14:textId="77777777" w:rsidR="00D618BD" w:rsidRPr="00D618BD" w:rsidRDefault="00D618BD" w:rsidP="00D618BD">
      <w:pPr>
        <w:spacing w:line="276" w:lineRule="auto"/>
      </w:pPr>
      <w:bookmarkStart w:id="0" w:name="_GoBack"/>
      <w:bookmarkEnd w:id="0"/>
      <w:r w:rsidRPr="00D618BD">
        <w:tab/>
      </w:r>
    </w:p>
    <w:p w14:paraId="761BE0A8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761BE0A9" w14:textId="7AED28D6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336923" w:rsidRPr="00336923">
        <w:rPr>
          <w:b/>
        </w:rPr>
        <w:t>светодиодны</w:t>
      </w:r>
      <w:r w:rsidR="00336923">
        <w:rPr>
          <w:b/>
        </w:rPr>
        <w:t>х</w:t>
      </w:r>
      <w:r w:rsidR="00336923" w:rsidRPr="00336923">
        <w:rPr>
          <w:b/>
        </w:rPr>
        <w:t xml:space="preserve"> PPL 595/4-64LG</w:t>
      </w:r>
    </w:p>
    <w:p w14:paraId="761BE0AA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761BE0AB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761BE0AC" w14:textId="77777777" w:rsidR="00C21DBE" w:rsidRPr="00D618BD" w:rsidRDefault="00C21DBE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761BE0AD" w14:textId="77777777" w:rsidR="00C21DBE" w:rsidRPr="005E1C45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p w14:paraId="4B412F8E" w14:textId="4EDEF093" w:rsidR="005E1C45" w:rsidRDefault="005E1C45" w:rsidP="005E1C45">
      <w:pPr>
        <w:spacing w:line="276" w:lineRule="auto"/>
        <w:ind w:firstLine="851"/>
        <w:jc w:val="right"/>
        <w:rPr>
          <w:bCs/>
        </w:rPr>
      </w:pPr>
      <w:r>
        <w:rPr>
          <w:bCs/>
        </w:rPr>
        <w:t>Таблица</w:t>
      </w:r>
    </w:p>
    <w:tbl>
      <w:tblPr>
        <w:tblW w:w="1026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833833" w14:paraId="761BE0B0" w14:textId="77777777" w:rsidTr="00CE1AB6">
        <w:trPr>
          <w:trHeight w:val="315"/>
          <w:tblHeader/>
        </w:trPr>
        <w:tc>
          <w:tcPr>
            <w:tcW w:w="1848" w:type="dxa"/>
            <w:shd w:val="clear" w:color="auto" w:fill="auto"/>
            <w:vAlign w:val="center"/>
            <w:hideMark/>
          </w:tcPr>
          <w:p w14:paraId="761BE0AE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shd w:val="clear" w:color="auto" w:fill="auto"/>
            <w:vAlign w:val="center"/>
            <w:hideMark/>
          </w:tcPr>
          <w:p w14:paraId="761BE0AF" w14:textId="77777777" w:rsidR="00001EB6" w:rsidRPr="00223451" w:rsidRDefault="00001EB6" w:rsidP="00D73987">
            <w:pPr>
              <w:jc w:val="center"/>
              <w:rPr>
                <w:color w:val="000000"/>
              </w:rPr>
            </w:pPr>
            <w:r w:rsidRPr="00223451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14:paraId="761BE0B3" w14:textId="77777777" w:rsidTr="00CE1AB6">
        <w:trPr>
          <w:trHeight w:val="315"/>
        </w:trPr>
        <w:tc>
          <w:tcPr>
            <w:tcW w:w="1848" w:type="dxa"/>
            <w:vMerge w:val="restart"/>
            <w:shd w:val="clear" w:color="auto" w:fill="auto"/>
            <w:vAlign w:val="center"/>
            <w:hideMark/>
          </w:tcPr>
          <w:p w14:paraId="761BE0B1" w14:textId="4EA535D5" w:rsidR="00452BA8" w:rsidRPr="00833833" w:rsidRDefault="00336923" w:rsidP="00D73987">
            <w:pPr>
              <w:jc w:val="center"/>
              <w:rPr>
                <w:color w:val="000000"/>
              </w:rPr>
            </w:pPr>
            <w:r w:rsidRPr="00336923">
              <w:rPr>
                <w:color w:val="000000"/>
              </w:rPr>
              <w:t>Светильник светодиодный PPL 595/4-64LG</w:t>
            </w:r>
          </w:p>
        </w:tc>
        <w:tc>
          <w:tcPr>
            <w:tcW w:w="8412" w:type="dxa"/>
            <w:shd w:val="clear" w:color="auto" w:fill="auto"/>
            <w:vAlign w:val="bottom"/>
          </w:tcPr>
          <w:p w14:paraId="761BE0B2" w14:textId="7735C07C" w:rsidR="00452BA8" w:rsidRPr="00223451" w:rsidRDefault="00452BA8" w:rsidP="00471868">
            <w:pPr>
              <w:rPr>
                <w:color w:val="000000"/>
              </w:rPr>
            </w:pPr>
            <w:r w:rsidRPr="00223451">
              <w:rPr>
                <w:color w:val="000000"/>
              </w:rPr>
              <w:t xml:space="preserve">Область применения </w:t>
            </w:r>
            <w:r w:rsidR="00471868" w:rsidRPr="00223451">
              <w:rPr>
                <w:color w:val="000000"/>
              </w:rPr>
              <w:t>–</w:t>
            </w:r>
            <w:r w:rsidRPr="00223451">
              <w:rPr>
                <w:color w:val="000000"/>
              </w:rPr>
              <w:t xml:space="preserve"> </w:t>
            </w:r>
            <w:r w:rsidR="00D271F2" w:rsidRPr="00223451">
              <w:rPr>
                <w:color w:val="000000"/>
              </w:rPr>
              <w:t>для подвесных потолков</w:t>
            </w:r>
          </w:p>
        </w:tc>
      </w:tr>
      <w:tr w:rsidR="007022C9" w:rsidRPr="00833833" w14:paraId="761BE0B6" w14:textId="77777777" w:rsidTr="00CE1AB6">
        <w:trPr>
          <w:trHeight w:val="315"/>
        </w:trPr>
        <w:tc>
          <w:tcPr>
            <w:tcW w:w="1848" w:type="dxa"/>
            <w:vMerge/>
            <w:shd w:val="clear" w:color="auto" w:fill="auto"/>
            <w:vAlign w:val="center"/>
          </w:tcPr>
          <w:p w14:paraId="761BE0B4" w14:textId="77777777"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shd w:val="clear" w:color="auto" w:fill="auto"/>
            <w:vAlign w:val="bottom"/>
          </w:tcPr>
          <w:p w14:paraId="761BE0B5" w14:textId="67838DAB" w:rsidR="007022C9" w:rsidRPr="00223451" w:rsidRDefault="007022C9" w:rsidP="007A68E4">
            <w:pPr>
              <w:rPr>
                <w:color w:val="000000"/>
              </w:rPr>
            </w:pPr>
            <w:r w:rsidRPr="00223451">
              <w:rPr>
                <w:color w:val="000000"/>
              </w:rPr>
              <w:t>Номинальная мощность</w:t>
            </w:r>
            <w:r w:rsidR="00471868" w:rsidRPr="00223451">
              <w:rPr>
                <w:color w:val="000000"/>
              </w:rPr>
              <w:t xml:space="preserve"> установленной лампы</w:t>
            </w:r>
            <w:r w:rsidRPr="00223451">
              <w:rPr>
                <w:color w:val="000000"/>
              </w:rPr>
              <w:t xml:space="preserve">, </w:t>
            </w:r>
            <w:proofErr w:type="gramStart"/>
            <w:r w:rsidRPr="00223451">
              <w:rPr>
                <w:color w:val="000000"/>
              </w:rPr>
              <w:t>Вт</w:t>
            </w:r>
            <w:proofErr w:type="gramEnd"/>
            <w:r w:rsidRPr="00223451">
              <w:rPr>
                <w:color w:val="000000"/>
              </w:rPr>
              <w:t xml:space="preserve"> </w:t>
            </w:r>
            <w:r w:rsidR="00471868" w:rsidRPr="00223451">
              <w:rPr>
                <w:color w:val="000000"/>
              </w:rPr>
              <w:t>–</w:t>
            </w:r>
            <w:r w:rsidRPr="00223451">
              <w:rPr>
                <w:color w:val="000000"/>
              </w:rPr>
              <w:t xml:space="preserve"> </w:t>
            </w:r>
            <w:r w:rsidR="007A68E4" w:rsidRPr="00223451">
              <w:rPr>
                <w:color w:val="000000"/>
              </w:rPr>
              <w:t>32</w:t>
            </w:r>
          </w:p>
        </w:tc>
      </w:tr>
      <w:tr w:rsidR="00452BA8" w:rsidRPr="00833833" w14:paraId="761BE0B9" w14:textId="77777777" w:rsidTr="00CE1AB6">
        <w:trPr>
          <w:trHeight w:val="315"/>
        </w:trPr>
        <w:tc>
          <w:tcPr>
            <w:tcW w:w="1848" w:type="dxa"/>
            <w:vMerge/>
            <w:shd w:val="clear" w:color="auto" w:fill="auto"/>
            <w:vAlign w:val="center"/>
            <w:hideMark/>
          </w:tcPr>
          <w:p w14:paraId="761BE0B7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shd w:val="clear" w:color="auto" w:fill="auto"/>
            <w:vAlign w:val="bottom"/>
          </w:tcPr>
          <w:p w14:paraId="761BE0B8" w14:textId="77777777" w:rsidR="00452BA8" w:rsidRPr="00223451" w:rsidRDefault="00452BA8" w:rsidP="007D5087">
            <w:pPr>
              <w:rPr>
                <w:color w:val="000000"/>
              </w:rPr>
            </w:pPr>
            <w:r w:rsidRPr="00223451">
              <w:rPr>
                <w:color w:val="000000"/>
              </w:rPr>
              <w:t>Напряжение</w:t>
            </w:r>
            <w:r w:rsidR="007022C9" w:rsidRPr="00223451">
              <w:rPr>
                <w:color w:val="000000"/>
              </w:rPr>
              <w:t xml:space="preserve"> сети</w:t>
            </w:r>
            <w:r w:rsidRPr="00223451">
              <w:rPr>
                <w:color w:val="000000"/>
              </w:rPr>
              <w:t xml:space="preserve">, В </w:t>
            </w:r>
            <w:r w:rsidR="007022C9" w:rsidRPr="00223451">
              <w:rPr>
                <w:color w:val="000000"/>
              </w:rPr>
              <w:t>–</w:t>
            </w:r>
            <w:r w:rsidRPr="00223451">
              <w:rPr>
                <w:color w:val="000000"/>
              </w:rPr>
              <w:t xml:space="preserve"> 220</w:t>
            </w:r>
            <w:r w:rsidR="007022C9" w:rsidRPr="00223451">
              <w:rPr>
                <w:color w:val="000000"/>
              </w:rPr>
              <w:t xml:space="preserve"> (50Гц)</w:t>
            </w:r>
          </w:p>
        </w:tc>
      </w:tr>
      <w:tr w:rsidR="00D24092" w:rsidRPr="00833833" w14:paraId="6794E130" w14:textId="77777777" w:rsidTr="00CE1AB6">
        <w:trPr>
          <w:trHeight w:val="315"/>
        </w:trPr>
        <w:tc>
          <w:tcPr>
            <w:tcW w:w="1848" w:type="dxa"/>
            <w:vMerge/>
            <w:shd w:val="clear" w:color="auto" w:fill="auto"/>
            <w:vAlign w:val="center"/>
          </w:tcPr>
          <w:p w14:paraId="18EB4BD8" w14:textId="77777777" w:rsidR="00D24092" w:rsidRPr="00833833" w:rsidRDefault="00D2409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shd w:val="clear" w:color="auto" w:fill="auto"/>
            <w:vAlign w:val="center"/>
          </w:tcPr>
          <w:p w14:paraId="15C9537F" w14:textId="6C1F9310" w:rsidR="00D24092" w:rsidRPr="00223451" w:rsidRDefault="00D24092" w:rsidP="006146DC">
            <w:pPr>
              <w:rPr>
                <w:color w:val="000000"/>
              </w:rPr>
            </w:pPr>
            <w:r w:rsidRPr="00223451">
              <w:rPr>
                <w:color w:val="000000"/>
              </w:rPr>
              <w:t>Световой поток, не менее, Лм – 2 900</w:t>
            </w:r>
          </w:p>
        </w:tc>
      </w:tr>
      <w:tr w:rsidR="00D24092" w:rsidRPr="00833833" w14:paraId="1CBC1522" w14:textId="77777777" w:rsidTr="00CE1AB6">
        <w:trPr>
          <w:trHeight w:val="315"/>
        </w:trPr>
        <w:tc>
          <w:tcPr>
            <w:tcW w:w="1848" w:type="dxa"/>
            <w:vMerge/>
            <w:shd w:val="clear" w:color="auto" w:fill="auto"/>
            <w:vAlign w:val="center"/>
          </w:tcPr>
          <w:p w14:paraId="11DD5CD1" w14:textId="77777777" w:rsidR="00D24092" w:rsidRPr="00833833" w:rsidRDefault="00D2409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shd w:val="clear" w:color="auto" w:fill="auto"/>
            <w:vAlign w:val="center"/>
          </w:tcPr>
          <w:p w14:paraId="743E7FDC" w14:textId="005F318D" w:rsidR="00D24092" w:rsidRPr="00223451" w:rsidRDefault="002D4389" w:rsidP="006146DC">
            <w:pPr>
              <w:rPr>
                <w:color w:val="000000"/>
              </w:rPr>
            </w:pPr>
            <w:r w:rsidRPr="00223451">
              <w:rPr>
                <w:color w:val="000000"/>
              </w:rPr>
              <w:t>Цветовая температур</w:t>
            </w:r>
            <w:r w:rsidRPr="00223451">
              <w:rPr>
                <w:color w:val="000000"/>
              </w:rPr>
              <w:t xml:space="preserve">а, К – </w:t>
            </w:r>
            <w:r w:rsidRPr="00223451">
              <w:rPr>
                <w:color w:val="000000"/>
              </w:rPr>
              <w:t>5500</w:t>
            </w:r>
            <w:r w:rsidRPr="00223451">
              <w:rPr>
                <w:color w:val="000000"/>
              </w:rPr>
              <w:t xml:space="preserve"> </w:t>
            </w:r>
            <w:r w:rsidRPr="00223451">
              <w:rPr>
                <w:color w:val="000000"/>
              </w:rPr>
              <w:t>-</w:t>
            </w:r>
            <w:r w:rsidRPr="00223451">
              <w:rPr>
                <w:color w:val="000000"/>
              </w:rPr>
              <w:t xml:space="preserve"> </w:t>
            </w:r>
            <w:r w:rsidRPr="00223451">
              <w:rPr>
                <w:color w:val="000000"/>
              </w:rPr>
              <w:t>6500</w:t>
            </w:r>
          </w:p>
        </w:tc>
      </w:tr>
      <w:tr w:rsidR="00452BA8" w:rsidRPr="00833833" w14:paraId="761BE0C2" w14:textId="77777777" w:rsidTr="00CE1AB6">
        <w:trPr>
          <w:trHeight w:val="315"/>
        </w:trPr>
        <w:tc>
          <w:tcPr>
            <w:tcW w:w="1848" w:type="dxa"/>
            <w:vMerge/>
            <w:shd w:val="clear" w:color="auto" w:fill="auto"/>
            <w:vAlign w:val="center"/>
            <w:hideMark/>
          </w:tcPr>
          <w:p w14:paraId="761BE0C0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shd w:val="clear" w:color="auto" w:fill="auto"/>
            <w:vAlign w:val="center"/>
          </w:tcPr>
          <w:p w14:paraId="761BE0C1" w14:textId="51BE23F9" w:rsidR="00452BA8" w:rsidRPr="00223451" w:rsidRDefault="004E23BF" w:rsidP="004E23BF">
            <w:pPr>
              <w:rPr>
                <w:color w:val="000000"/>
              </w:rPr>
            </w:pPr>
            <w:r w:rsidRPr="00223451">
              <w:rPr>
                <w:color w:val="000000"/>
              </w:rPr>
              <w:t>Угол светорассеивания</w:t>
            </w:r>
            <w:r w:rsidRPr="00223451">
              <w:rPr>
                <w:color w:val="000000"/>
              </w:rPr>
              <w:t xml:space="preserve"> </w:t>
            </w:r>
            <w:r w:rsidR="003532AC" w:rsidRPr="00223451">
              <w:rPr>
                <w:color w:val="000000"/>
              </w:rPr>
              <w:t>–</w:t>
            </w:r>
            <w:r w:rsidR="00B63EF0" w:rsidRPr="00223451">
              <w:rPr>
                <w:color w:val="000000"/>
              </w:rPr>
              <w:t xml:space="preserve"> </w:t>
            </w:r>
            <w:r w:rsidRPr="00223451">
              <w:rPr>
                <w:color w:val="000000"/>
              </w:rPr>
              <w:t>180</w:t>
            </w:r>
          </w:p>
        </w:tc>
      </w:tr>
      <w:tr w:rsidR="00452BA8" w:rsidRPr="00833833" w14:paraId="761BE0C5" w14:textId="77777777" w:rsidTr="00CE1AB6">
        <w:trPr>
          <w:trHeight w:val="315"/>
        </w:trPr>
        <w:tc>
          <w:tcPr>
            <w:tcW w:w="1848" w:type="dxa"/>
            <w:vMerge/>
            <w:shd w:val="clear" w:color="auto" w:fill="auto"/>
            <w:vAlign w:val="center"/>
            <w:hideMark/>
          </w:tcPr>
          <w:p w14:paraId="761BE0C3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shd w:val="clear" w:color="auto" w:fill="auto"/>
            <w:vAlign w:val="center"/>
          </w:tcPr>
          <w:p w14:paraId="761BE0C4" w14:textId="03335F8F" w:rsidR="00452BA8" w:rsidRPr="00223451" w:rsidRDefault="00B63EF0" w:rsidP="004A486B">
            <w:pPr>
              <w:rPr>
                <w:color w:val="000000"/>
              </w:rPr>
            </w:pPr>
            <w:r w:rsidRPr="00223451">
              <w:rPr>
                <w:color w:val="000000"/>
              </w:rPr>
              <w:t xml:space="preserve">Тип </w:t>
            </w:r>
            <w:r w:rsidR="004A486B" w:rsidRPr="00223451">
              <w:rPr>
                <w:color w:val="000000"/>
              </w:rPr>
              <w:t>источника света</w:t>
            </w:r>
            <w:r w:rsidRPr="00223451">
              <w:rPr>
                <w:color w:val="000000"/>
              </w:rPr>
              <w:t xml:space="preserve"> – </w:t>
            </w:r>
            <w:r w:rsidR="004A486B" w:rsidRPr="00223451">
              <w:rPr>
                <w:color w:val="000000"/>
              </w:rPr>
              <w:t>светодиоды 64 шт.</w:t>
            </w:r>
          </w:p>
        </w:tc>
      </w:tr>
      <w:tr w:rsidR="0066536A" w:rsidRPr="00833833" w14:paraId="761BE0D1" w14:textId="77777777" w:rsidTr="00CE1AB6">
        <w:trPr>
          <w:trHeight w:val="315"/>
        </w:trPr>
        <w:tc>
          <w:tcPr>
            <w:tcW w:w="1848" w:type="dxa"/>
            <w:vMerge/>
            <w:shd w:val="clear" w:color="auto" w:fill="auto"/>
            <w:vAlign w:val="center"/>
          </w:tcPr>
          <w:p w14:paraId="761BE0CF" w14:textId="77777777"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shd w:val="clear" w:color="auto" w:fill="auto"/>
            <w:vAlign w:val="center"/>
          </w:tcPr>
          <w:p w14:paraId="761BE0D0" w14:textId="24921EF8" w:rsidR="0066536A" w:rsidRPr="00223451" w:rsidRDefault="006547C5" w:rsidP="004E23BF">
            <w:pPr>
              <w:rPr>
                <w:color w:val="000000"/>
              </w:rPr>
            </w:pPr>
            <w:r w:rsidRPr="00223451">
              <w:rPr>
                <w:color w:val="000000"/>
              </w:rPr>
              <w:t>Степень защиты, не ниже – IP5</w:t>
            </w:r>
            <w:r w:rsidR="004E23BF" w:rsidRPr="00223451">
              <w:rPr>
                <w:color w:val="000000"/>
              </w:rPr>
              <w:t>0</w:t>
            </w:r>
          </w:p>
        </w:tc>
      </w:tr>
      <w:tr w:rsidR="0066536A" w:rsidRPr="00833833" w14:paraId="761BE0DA" w14:textId="77777777" w:rsidTr="00CE1AB6">
        <w:trPr>
          <w:trHeight w:val="315"/>
        </w:trPr>
        <w:tc>
          <w:tcPr>
            <w:tcW w:w="1848" w:type="dxa"/>
            <w:vMerge/>
            <w:shd w:val="clear" w:color="auto" w:fill="auto"/>
            <w:vAlign w:val="center"/>
          </w:tcPr>
          <w:p w14:paraId="761BE0D8" w14:textId="77777777"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shd w:val="clear" w:color="auto" w:fill="auto"/>
            <w:vAlign w:val="center"/>
          </w:tcPr>
          <w:p w14:paraId="761BE0D9" w14:textId="0073D532" w:rsidR="0066536A" w:rsidRPr="00223451" w:rsidRDefault="00AB0410" w:rsidP="003712E9">
            <w:pPr>
              <w:rPr>
                <w:color w:val="000000"/>
              </w:rPr>
            </w:pPr>
            <w:r w:rsidRPr="00223451">
              <w:rPr>
                <w:color w:val="000000"/>
              </w:rPr>
              <w:t xml:space="preserve">Вес, не более, </w:t>
            </w:r>
            <w:proofErr w:type="gramStart"/>
            <w:r w:rsidRPr="00223451">
              <w:rPr>
                <w:color w:val="000000"/>
              </w:rPr>
              <w:t>кг</w:t>
            </w:r>
            <w:proofErr w:type="gramEnd"/>
            <w:r w:rsidRPr="00223451">
              <w:rPr>
                <w:color w:val="000000"/>
              </w:rPr>
              <w:t xml:space="preserve"> – </w:t>
            </w:r>
            <w:r w:rsidR="009809E6" w:rsidRPr="00223451">
              <w:rPr>
                <w:color w:val="000000"/>
              </w:rPr>
              <w:t>2,4</w:t>
            </w:r>
          </w:p>
        </w:tc>
      </w:tr>
      <w:tr w:rsidR="0066536A" w:rsidRPr="00833833" w14:paraId="761BE0DD" w14:textId="77777777" w:rsidTr="00CE1AB6">
        <w:trPr>
          <w:trHeight w:val="315"/>
        </w:trPr>
        <w:tc>
          <w:tcPr>
            <w:tcW w:w="1848" w:type="dxa"/>
            <w:vMerge/>
            <w:shd w:val="clear" w:color="auto" w:fill="auto"/>
            <w:vAlign w:val="center"/>
          </w:tcPr>
          <w:p w14:paraId="761BE0DB" w14:textId="77777777"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shd w:val="clear" w:color="auto" w:fill="auto"/>
            <w:vAlign w:val="center"/>
          </w:tcPr>
          <w:p w14:paraId="761BE0DC" w14:textId="6219381A" w:rsidR="0066536A" w:rsidRPr="00223451" w:rsidRDefault="00AB0410" w:rsidP="007D5087">
            <w:pPr>
              <w:rPr>
                <w:color w:val="000000"/>
              </w:rPr>
            </w:pPr>
            <w:r w:rsidRPr="00223451">
              <w:rPr>
                <w:color w:val="000000"/>
              </w:rPr>
              <w:t xml:space="preserve">Габаритные размеры (L x B x H), не более, </w:t>
            </w:r>
            <w:proofErr w:type="gramStart"/>
            <w:r w:rsidRPr="00223451">
              <w:rPr>
                <w:color w:val="000000"/>
              </w:rPr>
              <w:t>мм</w:t>
            </w:r>
            <w:proofErr w:type="gramEnd"/>
            <w:r w:rsidRPr="00223451">
              <w:rPr>
                <w:color w:val="000000"/>
              </w:rPr>
              <w:t xml:space="preserve"> – </w:t>
            </w:r>
            <w:r w:rsidR="007A68E4" w:rsidRPr="00223451">
              <w:rPr>
                <w:color w:val="000000"/>
              </w:rPr>
              <w:t>595 x 595 x 31</w:t>
            </w:r>
          </w:p>
        </w:tc>
      </w:tr>
      <w:tr w:rsidR="00E33159" w:rsidRPr="00833833" w14:paraId="761BE0E8" w14:textId="77777777" w:rsidTr="00CE1AB6">
        <w:trPr>
          <w:trHeight w:val="315"/>
        </w:trPr>
        <w:tc>
          <w:tcPr>
            <w:tcW w:w="1848" w:type="dxa"/>
            <w:vMerge/>
            <w:shd w:val="clear" w:color="auto" w:fill="auto"/>
            <w:vAlign w:val="center"/>
          </w:tcPr>
          <w:p w14:paraId="761BE0DE" w14:textId="77777777"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shd w:val="clear" w:color="auto" w:fill="auto"/>
            <w:vAlign w:val="center"/>
          </w:tcPr>
          <w:p w14:paraId="761BE0DF" w14:textId="038CC74E" w:rsidR="0023220D" w:rsidRPr="00223451" w:rsidRDefault="000C0EE3" w:rsidP="0023220D">
            <w:pPr>
              <w:rPr>
                <w:color w:val="000000"/>
              </w:rPr>
            </w:pPr>
            <w:r w:rsidRPr="00223451">
              <w:rPr>
                <w:bCs/>
                <w:color w:val="000000"/>
              </w:rPr>
              <w:t>Особенности конструкции</w:t>
            </w:r>
            <w:r w:rsidR="0023220D" w:rsidRPr="00223451">
              <w:rPr>
                <w:color w:val="000000"/>
              </w:rPr>
              <w:t>:</w:t>
            </w:r>
          </w:p>
          <w:p w14:paraId="761BE0E7" w14:textId="515B999A" w:rsidR="00B242CF" w:rsidRPr="00223451" w:rsidRDefault="007A68E4" w:rsidP="004A486B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 w:rsidRPr="00223451">
              <w:rPr>
                <w:color w:val="000000"/>
                <w:sz w:val="24"/>
                <w:szCs w:val="24"/>
              </w:rPr>
              <w:t>Материал корпуса – сталь</w:t>
            </w:r>
          </w:p>
        </w:tc>
      </w:tr>
      <w:tr w:rsidR="0023220D" w:rsidRPr="00833833" w14:paraId="761BE0EE" w14:textId="77777777" w:rsidTr="00CE1AB6">
        <w:trPr>
          <w:trHeight w:val="315"/>
        </w:trPr>
        <w:tc>
          <w:tcPr>
            <w:tcW w:w="1848" w:type="dxa"/>
            <w:vMerge/>
            <w:shd w:val="clear" w:color="auto" w:fill="auto"/>
            <w:vAlign w:val="center"/>
          </w:tcPr>
          <w:p w14:paraId="761BE0EC" w14:textId="77777777"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shd w:val="clear" w:color="auto" w:fill="auto"/>
            <w:vAlign w:val="center"/>
          </w:tcPr>
          <w:p w14:paraId="761BE0ED" w14:textId="369F392E" w:rsidR="0023220D" w:rsidRPr="00223451" w:rsidRDefault="00D10ABB" w:rsidP="00D24092">
            <w:pPr>
              <w:rPr>
                <w:color w:val="000000"/>
              </w:rPr>
            </w:pPr>
            <w:r w:rsidRPr="00223451">
              <w:rPr>
                <w:color w:val="000000"/>
              </w:rPr>
              <w:t xml:space="preserve">Срок службы, </w:t>
            </w:r>
            <w:r w:rsidR="00D24092" w:rsidRPr="00223451">
              <w:rPr>
                <w:color w:val="000000"/>
              </w:rPr>
              <w:t>час</w:t>
            </w:r>
            <w:r w:rsidRPr="00223451">
              <w:rPr>
                <w:color w:val="000000"/>
              </w:rPr>
              <w:t xml:space="preserve"> – </w:t>
            </w:r>
            <w:r w:rsidR="00D24092" w:rsidRPr="00223451">
              <w:rPr>
                <w:color w:val="000000"/>
              </w:rPr>
              <w:t>5</w:t>
            </w:r>
            <w:r w:rsidRPr="00223451">
              <w:rPr>
                <w:color w:val="000000"/>
              </w:rPr>
              <w:t>0</w:t>
            </w:r>
            <w:r w:rsidR="00D24092" w:rsidRPr="00223451">
              <w:rPr>
                <w:color w:val="000000"/>
              </w:rPr>
              <w:t xml:space="preserve"> 000</w:t>
            </w:r>
          </w:p>
        </w:tc>
      </w:tr>
    </w:tbl>
    <w:p w14:paraId="761BE0EF" w14:textId="77777777"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14:paraId="761BE0F2" w14:textId="77777777"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761BE0F3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761BE0F4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761BE0F5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61BE0F6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61BE0F7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761BE0F8" w14:textId="77777777" w:rsidR="00690185" w:rsidRPr="00D618BD" w:rsidRDefault="00D618BD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FE6D8A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61BE0F9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E6D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14:paraId="761BE0FA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FE6D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14:paraId="761BE0FB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61BE0FC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61BE0FD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FE6D8A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61BE0FE" w14:textId="77777777" w:rsidR="00690185" w:rsidRPr="00927381" w:rsidRDefault="00F33A18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761BE0FF" w14:textId="77777777" w:rsidR="00813F5B" w:rsidRDefault="000555FF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813F5B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813F5B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813F5B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813F5B">
        <w:rPr>
          <w:sz w:val="24"/>
          <w:szCs w:val="24"/>
        </w:rPr>
        <w:t> «</w:t>
      </w:r>
      <w:hyperlink r:id="rId13" w:history="1">
        <w:r w:rsidR="00813F5B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813F5B">
        <w:rPr>
          <w:sz w:val="24"/>
          <w:szCs w:val="24"/>
        </w:rPr>
        <w:t>»;</w:t>
      </w:r>
    </w:p>
    <w:p w14:paraId="761BE100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14:paraId="761BE101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14:paraId="761BE102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14:paraId="761BE103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14:paraId="761BE104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>
        <w:rPr>
          <w:sz w:val="24"/>
          <w:szCs w:val="24"/>
        </w:rPr>
        <w:t>кроме</w:t>
      </w:r>
      <w:proofErr w:type="gramEnd"/>
      <w:r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14:paraId="761BE105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14:paraId="761BE106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14:paraId="761BE107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14:paraId="761BE108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14:paraId="761BE109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761BE10A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761BE10B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61BE10C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61BE10D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761BE10E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761BE10F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761BE110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lastRenderedPageBreak/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761BE111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14:paraId="761BE112" w14:textId="77777777"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761BE113" w14:textId="77777777"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761BE114" w14:textId="77777777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761BE115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761BE116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7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761BE118" w14:textId="57504B41" w:rsidR="00B80874" w:rsidRPr="00B80874" w:rsidRDefault="00461595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="00B80874" w:rsidRPr="00B80874">
        <w:rPr>
          <w:bCs/>
        </w:rPr>
        <w:t xml:space="preserve"> </w:t>
      </w:r>
      <w:r>
        <w:rPr>
          <w:bCs/>
        </w:rPr>
        <w:t xml:space="preserve">(комплектующих к ним) </w:t>
      </w:r>
      <w:r w:rsidR="00B80874" w:rsidRPr="00B80874">
        <w:rPr>
          <w:bCs/>
        </w:rPr>
        <w:t>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761BE119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A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761BE11B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61BE11C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761BE11D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761BE11E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761BE11F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761BE120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761BE121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761BE122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761BE123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761BE124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761BE125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61BE126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761BE127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FE6D8A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761BE128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61BE129" w14:textId="77777777" w:rsidR="00830CE0" w:rsidRDefault="00830CE0" w:rsidP="00D618BD">
      <w:pPr>
        <w:spacing w:line="276" w:lineRule="auto"/>
      </w:pPr>
    </w:p>
    <w:p w14:paraId="761BE12A" w14:textId="77777777" w:rsidR="006C4BAF" w:rsidRPr="00D618BD" w:rsidRDefault="006C4BAF" w:rsidP="00D618BD">
      <w:pPr>
        <w:spacing w:line="276" w:lineRule="auto"/>
      </w:pPr>
    </w:p>
    <w:p w14:paraId="761BE12B" w14:textId="77777777" w:rsidR="006C4BAF" w:rsidRPr="002D3050" w:rsidRDefault="006C4BAF" w:rsidP="006C4BAF">
      <w:pPr>
        <w:spacing w:line="276" w:lineRule="auto"/>
      </w:pPr>
    </w:p>
    <w:p w14:paraId="19A66542" w14:textId="77777777" w:rsidR="00FB0F9D" w:rsidRDefault="00FB0F9D" w:rsidP="00FB0F9D">
      <w:pPr>
        <w:spacing w:line="276" w:lineRule="auto"/>
      </w:pPr>
      <w:r>
        <w:t xml:space="preserve">_____________________________________________/__________________/________________ </w:t>
      </w:r>
    </w:p>
    <w:p w14:paraId="1F87556B" w14:textId="77777777" w:rsidR="00FB0F9D" w:rsidRDefault="00FB0F9D" w:rsidP="00FB0F9D">
      <w:pPr>
        <w:tabs>
          <w:tab w:val="left" w:pos="5812"/>
          <w:tab w:val="left" w:pos="7938"/>
        </w:tabs>
        <w:spacing w:line="276" w:lineRule="auto"/>
      </w:pPr>
      <w:r>
        <w:t xml:space="preserve"> Должность</w:t>
      </w:r>
      <w:r>
        <w:tab/>
        <w:t xml:space="preserve"> подпись</w:t>
      </w:r>
      <w:r>
        <w:tab/>
        <w:t xml:space="preserve">Фамилия И.О. </w:t>
      </w:r>
    </w:p>
    <w:p w14:paraId="761BE12E" w14:textId="77777777"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8BF976" w14:textId="77777777" w:rsidR="000555FF" w:rsidRDefault="000555FF">
      <w:r>
        <w:separator/>
      </w:r>
    </w:p>
  </w:endnote>
  <w:endnote w:type="continuationSeparator" w:id="0">
    <w:p w14:paraId="396120F3" w14:textId="77777777" w:rsidR="000555FF" w:rsidRDefault="00055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3" w14:textId="77777777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F450CF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4" w14:textId="77777777" w:rsidR="002850CD" w:rsidRDefault="002850CD">
    <w:pPr>
      <w:pStyle w:val="a8"/>
    </w:pPr>
    <w:r>
      <w:t>[Введите текст]</w:t>
    </w:r>
  </w:p>
  <w:p w14:paraId="761BE135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8FEAF7" w14:textId="77777777" w:rsidR="000555FF" w:rsidRDefault="000555FF">
      <w:r>
        <w:separator/>
      </w:r>
    </w:p>
  </w:footnote>
  <w:footnote w:type="continuationSeparator" w:id="0">
    <w:p w14:paraId="40EB1D79" w14:textId="77777777" w:rsidR="000555FF" w:rsidRDefault="00055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55FF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0EE3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2913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48D4"/>
    <w:rsid w:val="001F612D"/>
    <w:rsid w:val="001F73D4"/>
    <w:rsid w:val="00201474"/>
    <w:rsid w:val="00203D00"/>
    <w:rsid w:val="00203E70"/>
    <w:rsid w:val="0020428C"/>
    <w:rsid w:val="00206231"/>
    <w:rsid w:val="0020681C"/>
    <w:rsid w:val="0021049B"/>
    <w:rsid w:val="00210736"/>
    <w:rsid w:val="00223451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7697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389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A1F"/>
    <w:rsid w:val="00316BEC"/>
    <w:rsid w:val="00321DA1"/>
    <w:rsid w:val="00326FE6"/>
    <w:rsid w:val="00327357"/>
    <w:rsid w:val="00327C5E"/>
    <w:rsid w:val="00332599"/>
    <w:rsid w:val="00336923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1595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486B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23B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1C45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300D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A68E4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3F5B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9E6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4E3F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86E64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F58"/>
    <w:rsid w:val="00C02FCD"/>
    <w:rsid w:val="00C1323F"/>
    <w:rsid w:val="00C135C0"/>
    <w:rsid w:val="00C16C9C"/>
    <w:rsid w:val="00C171BB"/>
    <w:rsid w:val="00C20C59"/>
    <w:rsid w:val="00C20FF8"/>
    <w:rsid w:val="00C21DBE"/>
    <w:rsid w:val="00C23B8B"/>
    <w:rsid w:val="00C2665C"/>
    <w:rsid w:val="00C26C30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1AB6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0ABB"/>
    <w:rsid w:val="00D17012"/>
    <w:rsid w:val="00D20BF0"/>
    <w:rsid w:val="00D2100D"/>
    <w:rsid w:val="00D2311B"/>
    <w:rsid w:val="00D23412"/>
    <w:rsid w:val="00D23738"/>
    <w:rsid w:val="00D24092"/>
    <w:rsid w:val="00D26663"/>
    <w:rsid w:val="00D271F2"/>
    <w:rsid w:val="00D31CAF"/>
    <w:rsid w:val="00D31D6A"/>
    <w:rsid w:val="00D32341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723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50CF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5A4E"/>
    <w:rsid w:val="00F8768C"/>
    <w:rsid w:val="00F91ECF"/>
    <w:rsid w:val="00F94B0D"/>
    <w:rsid w:val="00F9674F"/>
    <w:rsid w:val="00FA237F"/>
    <w:rsid w:val="00FA440E"/>
    <w:rsid w:val="00FA570F"/>
    <w:rsid w:val="00FA6EA6"/>
    <w:rsid w:val="00FB0F9D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D8A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1BE0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ADAD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1D2D9812-6BDF-4D75-B762-B0F46232E7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C5C43B-8B87-4B59-858A-D56E7B654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1228</Words>
  <Characters>7001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Соколов Дмитрий Евгеньевич</cp:lastModifiedBy>
  <cp:revision>14</cp:revision>
  <cp:lastPrinted>2009-10-15T06:49:00Z</cp:lastPrinted>
  <dcterms:created xsi:type="dcterms:W3CDTF">2016-10-06T13:25:00Z</dcterms:created>
  <dcterms:modified xsi:type="dcterms:W3CDTF">2016-10-06T13:49:00Z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